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</w:rPr>
        <w:t>4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4"/>
        </w:rPr>
      </w:pPr>
    </w:p>
    <w:p>
      <w:pPr>
        <w:spacing w:before="33" w:line="242" w:lineRule="auto"/>
        <w:ind w:left="4073" w:right="2176" w:hanging="1925"/>
        <w:jc w:val="left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桂林市高技能人才专项奖励申 报 表</w:t>
      </w:r>
    </w:p>
    <w:p>
      <w:pPr>
        <w:pStyle w:val="5"/>
        <w:rPr>
          <w:rFonts w:ascii="黑体"/>
          <w:b/>
          <w:sz w:val="48"/>
        </w:rPr>
      </w:pPr>
    </w:p>
    <w:p>
      <w:pPr>
        <w:pStyle w:val="5"/>
        <w:spacing w:before="6"/>
        <w:rPr>
          <w:rFonts w:ascii="黑体"/>
          <w:b/>
          <w:sz w:val="57"/>
        </w:rPr>
      </w:pPr>
    </w:p>
    <w:p>
      <w:pPr>
        <w:pStyle w:val="3"/>
        <w:tabs>
          <w:tab w:val="left" w:pos="7414"/>
        </w:tabs>
        <w:spacing w:before="1"/>
        <w:rPr>
          <w:rFonts w:ascii="Times New Roman" w:eastAsia="Times New Roman"/>
          <w:u w:val="single"/>
        </w:rPr>
      </w:pPr>
      <w:r>
        <w:t>申 报</w:t>
      </w:r>
      <w:r>
        <w:rPr>
          <w:spacing w:val="-2"/>
        </w:rPr>
        <w:t xml:space="preserve"> </w:t>
      </w:r>
      <w:r>
        <w:t>人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/>
    <w:p>
      <w:pPr>
        <w:pStyle w:val="5"/>
        <w:rPr>
          <w:rFonts w:ascii="Times New Roman"/>
          <w:sz w:val="20"/>
        </w:rPr>
      </w:pPr>
    </w:p>
    <w:p>
      <w:pPr>
        <w:pStyle w:val="3"/>
        <w:tabs>
          <w:tab w:val="left" w:pos="7414"/>
        </w:tabs>
        <w:spacing w:before="1"/>
        <w:rPr>
          <w:rFonts w:ascii="Times New Roman" w:eastAsia="Times New Roman"/>
          <w:u w:val="single"/>
        </w:rPr>
      </w:pPr>
      <w:r>
        <w:rPr>
          <w:rFonts w:hint="eastAsia"/>
          <w:lang w:eastAsia="zh-CN"/>
        </w:rPr>
        <w:t>申报职业（工种）</w:t>
      </w:r>
      <w:r>
        <w:rPr>
          <w:rFonts w:ascii="Times New Roman" w:eastAsia="Times New Roman"/>
          <w:u w:val="single"/>
        </w:rPr>
        <w:tab/>
      </w:r>
    </w:p>
    <w:p/>
    <w:p>
      <w:pPr>
        <w:pStyle w:val="5"/>
        <w:spacing w:before="4"/>
        <w:rPr>
          <w:rFonts w:ascii="Times New Roman"/>
          <w:sz w:val="28"/>
        </w:rPr>
      </w:pPr>
    </w:p>
    <w:p>
      <w:pPr>
        <w:tabs>
          <w:tab w:val="left" w:pos="4121"/>
          <w:tab w:val="left" w:pos="6281"/>
        </w:tabs>
        <w:spacing w:before="58"/>
        <w:ind w:left="1721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黑体" w:eastAsia="黑体"/>
          <w:sz w:val="30"/>
        </w:rPr>
        <w:t>联系电话</w:t>
      </w:r>
      <w:r>
        <w:rPr>
          <w:rFonts w:hint="eastAsia" w:ascii="黑体" w:eastAsia="黑体"/>
          <w:sz w:val="30"/>
          <w:u w:val="single"/>
        </w:rPr>
        <w:t xml:space="preserve"> </w:t>
      </w:r>
      <w:r>
        <w:rPr>
          <w:rFonts w:hint="eastAsia" w:ascii="黑体" w:eastAsia="黑体"/>
          <w:sz w:val="30"/>
          <w:u w:val="single"/>
        </w:rPr>
        <w:tab/>
      </w:r>
      <w:r>
        <w:rPr>
          <w:rFonts w:hint="eastAsia" w:ascii="宋体" w:eastAsia="宋体"/>
          <w:sz w:val="24"/>
          <w:u w:val="single"/>
        </w:rPr>
        <w:t>（办公）</w:t>
      </w:r>
      <w:r>
        <w:rPr>
          <w:rFonts w:hint="eastAsia" w:ascii="宋体" w:eastAsia="宋体"/>
          <w:sz w:val="24"/>
          <w:u w:val="single"/>
        </w:rPr>
        <w:tab/>
      </w:r>
      <w:r>
        <w:rPr>
          <w:rFonts w:hint="eastAsia" w:ascii="宋体" w:eastAsia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eastAsia="宋体"/>
          <w:sz w:val="24"/>
          <w:u w:val="single"/>
        </w:rPr>
        <w:t>（手机）</w:t>
      </w:r>
    </w:p>
    <w:p>
      <w:pPr>
        <w:pStyle w:val="5"/>
        <w:rPr>
          <w:rFonts w:ascii="宋体"/>
          <w:sz w:val="20"/>
        </w:rPr>
      </w:pPr>
    </w:p>
    <w:p>
      <w:pPr>
        <w:pStyle w:val="5"/>
        <w:spacing w:before="10"/>
        <w:rPr>
          <w:rFonts w:ascii="宋体"/>
          <w:sz w:val="22"/>
        </w:rPr>
      </w:pPr>
    </w:p>
    <w:p>
      <w:pPr>
        <w:pStyle w:val="3"/>
        <w:tabs>
          <w:tab w:val="left" w:pos="7344"/>
        </w:tabs>
        <w:rPr>
          <w:rFonts w:ascii="Times New Roman" w:eastAsia="Times New Roman"/>
        </w:rPr>
      </w:pPr>
      <w:r>
        <w:rPr>
          <w:spacing w:val="-1"/>
        </w:rPr>
        <w:t>申</w:t>
      </w:r>
      <w:r>
        <w:t>报单位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8"/>
        <w:rPr>
          <w:rFonts w:ascii="Times New Roman"/>
          <w:sz w:val="27"/>
        </w:rPr>
      </w:pPr>
    </w:p>
    <w:p>
      <w:pPr>
        <w:tabs>
          <w:tab w:val="left" w:pos="7500"/>
        </w:tabs>
        <w:spacing w:before="68"/>
        <w:ind w:left="1726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黑体" w:eastAsia="黑体"/>
          <w:spacing w:val="-1"/>
          <w:sz w:val="30"/>
        </w:rPr>
        <w:t>单</w:t>
      </w:r>
      <w:r>
        <w:rPr>
          <w:rFonts w:hint="eastAsia" w:ascii="黑体" w:eastAsia="黑体"/>
          <w:sz w:val="30"/>
        </w:rPr>
        <w:t>位性质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6"/>
        <w:rPr>
          <w:rFonts w:ascii="Times New Roman"/>
          <w:sz w:val="27"/>
        </w:rPr>
      </w:pPr>
    </w:p>
    <w:p>
      <w:pPr>
        <w:tabs>
          <w:tab w:val="left" w:pos="7414"/>
        </w:tabs>
        <w:spacing w:before="68"/>
        <w:ind w:left="1721" w:right="0" w:firstLine="0"/>
        <w:jc w:val="left"/>
        <w:rPr>
          <w:rFonts w:hint="eastAsia" w:ascii="Times New Roman" w:eastAsia="宋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联 系</w:t>
      </w:r>
      <w:r>
        <w:rPr>
          <w:rFonts w:hint="eastAsia" w:ascii="黑体" w:eastAsia="黑体"/>
          <w:spacing w:val="-2"/>
          <w:sz w:val="30"/>
        </w:rPr>
        <w:t xml:space="preserve"> </w:t>
      </w:r>
      <w:r>
        <w:rPr>
          <w:rFonts w:hint="eastAsia" w:ascii="黑体" w:eastAsia="黑体"/>
          <w:sz w:val="30"/>
        </w:rPr>
        <w:t>人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hint="eastAsia" w:ascii="Times New Roman" w:eastAsia="宋体"/>
          <w:sz w:val="30"/>
          <w:u w:val="single"/>
          <w:lang w:val="en-US" w:eastAsia="zh-CN"/>
        </w:rPr>
        <w:t xml:space="preserve"> </w: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6"/>
        <w:rPr>
          <w:rFonts w:ascii="Times New Roman"/>
          <w:sz w:val="28"/>
        </w:rPr>
      </w:pPr>
    </w:p>
    <w:p>
      <w:pPr>
        <w:tabs>
          <w:tab w:val="left" w:pos="4121"/>
          <w:tab w:val="left" w:pos="6281"/>
        </w:tabs>
        <w:spacing w:before="58"/>
        <w:ind w:left="1721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黑体" w:eastAsia="黑体"/>
          <w:sz w:val="30"/>
        </w:rPr>
        <w:t>联系电话</w:t>
      </w:r>
      <w:r>
        <w:rPr>
          <w:rFonts w:hint="eastAsia" w:ascii="黑体" w:eastAsia="黑体"/>
          <w:sz w:val="30"/>
          <w:u w:val="single"/>
        </w:rPr>
        <w:t xml:space="preserve"> </w:t>
      </w:r>
      <w:r>
        <w:rPr>
          <w:rFonts w:hint="eastAsia" w:ascii="黑体" w:eastAsia="黑体"/>
          <w:sz w:val="30"/>
          <w:u w:val="single"/>
        </w:rPr>
        <w:tab/>
      </w:r>
      <w:r>
        <w:rPr>
          <w:rFonts w:hint="eastAsia" w:ascii="宋体" w:eastAsia="宋体"/>
          <w:sz w:val="24"/>
          <w:u w:val="single"/>
        </w:rPr>
        <w:t>（办公）</w:t>
      </w:r>
      <w:r>
        <w:rPr>
          <w:rFonts w:hint="eastAsia" w:ascii="宋体" w:eastAsia="宋体"/>
          <w:sz w:val="24"/>
          <w:u w:val="single"/>
        </w:rPr>
        <w:tab/>
      </w:r>
      <w:r>
        <w:rPr>
          <w:rFonts w:hint="eastAsia" w:ascii="宋体" w:eastAsia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eastAsia="宋体"/>
          <w:sz w:val="24"/>
          <w:u w:val="single"/>
        </w:rPr>
        <w:t>（手机）</w:t>
      </w:r>
    </w:p>
    <w:p>
      <w:pPr>
        <w:pStyle w:val="5"/>
        <w:rPr>
          <w:rFonts w:ascii="宋体"/>
          <w:sz w:val="20"/>
        </w:rPr>
      </w:pPr>
    </w:p>
    <w:p>
      <w:pPr>
        <w:pStyle w:val="5"/>
        <w:spacing w:before="11"/>
        <w:rPr>
          <w:rFonts w:ascii="宋体"/>
          <w:sz w:val="22"/>
        </w:rPr>
      </w:pPr>
    </w:p>
    <w:p>
      <w:pPr>
        <w:pStyle w:val="3"/>
        <w:tabs>
          <w:tab w:val="left" w:pos="7315"/>
        </w:tabs>
        <w:spacing w:before="67"/>
        <w:rPr>
          <w:rFonts w:hint="eastAsia" w:ascii="Times New Roman" w:eastAsia="宋体"/>
          <w:lang w:val="en-US" w:eastAsia="zh-CN"/>
        </w:rPr>
      </w:pPr>
      <w:r>
        <w:rPr>
          <w:spacing w:val="-1"/>
        </w:rPr>
        <w:t>电</w:t>
      </w:r>
      <w:r>
        <w:t>子邮箱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hint="eastAsia" w:ascii="Times New Roman" w:eastAsia="宋体"/>
          <w:u w:val="single"/>
          <w:lang w:val="en-US" w:eastAsia="zh-CN"/>
        </w:rPr>
        <w:t xml:space="preserve">  </w: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7"/>
        <w:rPr>
          <w:rFonts w:ascii="Times New Roman"/>
          <w:sz w:val="18"/>
        </w:rPr>
      </w:pPr>
    </w:p>
    <w:p>
      <w:pPr>
        <w:tabs>
          <w:tab w:val="left" w:pos="5177"/>
          <w:tab w:val="left" w:pos="6077"/>
          <w:tab w:val="left" w:pos="6977"/>
        </w:tabs>
        <w:spacing w:before="58"/>
        <w:ind w:left="3226" w:right="0" w:firstLine="0"/>
        <w:jc w:val="both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填表日期</w:t>
      </w:r>
      <w:r>
        <w:rPr>
          <w:rFonts w:hint="eastAsia" w:ascii="黑体" w:eastAsia="黑体"/>
          <w:sz w:val="30"/>
          <w:u w:val="single"/>
        </w:rPr>
        <w:t xml:space="preserve"> </w:t>
      </w:r>
      <w:r>
        <w:rPr>
          <w:rFonts w:hint="eastAsia" w:ascii="黑体" w:eastAsia="黑体"/>
          <w:sz w:val="30"/>
          <w:u w:val="single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  <w:u w:val="single"/>
        </w:rPr>
        <w:t xml:space="preserve"> </w:t>
      </w:r>
      <w:r>
        <w:rPr>
          <w:rFonts w:hint="eastAsia" w:ascii="黑体" w:eastAsia="黑体"/>
          <w:sz w:val="30"/>
          <w:u w:val="single"/>
        </w:rPr>
        <w:tab/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  <w:u w:val="single"/>
        </w:rPr>
        <w:t xml:space="preserve"> </w:t>
      </w:r>
      <w:r>
        <w:rPr>
          <w:rFonts w:hint="eastAsia" w:ascii="黑体" w:eastAsia="黑体"/>
          <w:sz w:val="30"/>
          <w:u w:val="single"/>
        </w:rPr>
        <w:tab/>
      </w:r>
      <w:r>
        <w:rPr>
          <w:rFonts w:hint="eastAsia" w:ascii="黑体" w:eastAsia="黑体"/>
          <w:sz w:val="30"/>
        </w:rPr>
        <w:t>日</w:t>
      </w:r>
    </w:p>
    <w:p>
      <w:pPr>
        <w:spacing w:after="0"/>
        <w:jc w:val="left"/>
        <w:rPr>
          <w:rFonts w:hint="eastAsia" w:ascii="黑体" w:eastAsia="黑体"/>
          <w:sz w:val="30"/>
        </w:rPr>
        <w:sectPr>
          <w:type w:val="continuous"/>
          <w:pgSz w:w="11910" w:h="16840"/>
          <w:pgMar w:top="1580" w:right="740" w:bottom="280" w:left="1060" w:header="720" w:footer="720" w:gutter="0"/>
          <w:cols w:space="720" w:num="1"/>
        </w:sectPr>
      </w:pPr>
    </w:p>
    <w:p>
      <w:pPr>
        <w:pStyle w:val="5"/>
        <w:rPr>
          <w:rFonts w:ascii="黑体"/>
          <w:sz w:val="20"/>
        </w:rPr>
      </w:pPr>
    </w:p>
    <w:p>
      <w:pPr>
        <w:pStyle w:val="5"/>
        <w:spacing w:before="2"/>
        <w:rPr>
          <w:rFonts w:ascii="黑体"/>
          <w:sz w:val="23"/>
        </w:rPr>
      </w:pPr>
    </w:p>
    <w:p>
      <w:pPr>
        <w:spacing w:before="55"/>
        <w:ind w:left="3576" w:right="3613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申报表填写注意事项</w:t>
      </w:r>
    </w:p>
    <w:p>
      <w:pPr>
        <w:pStyle w:val="4"/>
        <w:shd w:val="clear"/>
        <w:spacing w:before="186"/>
        <w:rPr>
          <w:rFonts w:hint="eastAsia" w:ascii="黑体" w:eastAsia="黑体"/>
        </w:rPr>
      </w:pPr>
      <w:r>
        <w:rPr>
          <w:rFonts w:hint="eastAsia" w:ascii="黑体" w:eastAsia="黑体"/>
        </w:rPr>
        <w:t>一、申报人员范围</w:t>
      </w:r>
    </w:p>
    <w:p>
      <w:pPr>
        <w:shd w:val="clear"/>
        <w:spacing w:before="93"/>
        <w:ind w:left="1006" w:right="0" w:firstLine="0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t>（一）高级技师津贴：</w:t>
      </w:r>
    </w:p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1"/>
        <w:ind w:left="527" w:firstLine="480" w:firstLineChars="200"/>
        <w:textAlignment w:val="auto"/>
        <w:rPr>
          <w:color w:val="auto"/>
        </w:rPr>
      </w:pPr>
      <w:r>
        <w:rPr>
          <w:color w:val="auto"/>
        </w:rPr>
        <w:t>2019</w:t>
      </w:r>
      <w:r>
        <w:rPr>
          <w:color w:val="auto"/>
          <w:spacing w:val="-39"/>
        </w:rPr>
        <w:t>年</w:t>
      </w:r>
      <w:r>
        <w:rPr>
          <w:color w:val="auto"/>
        </w:rPr>
        <w:t>7</w:t>
      </w:r>
      <w:r>
        <w:rPr>
          <w:color w:val="auto"/>
          <w:spacing w:val="-39"/>
        </w:rPr>
        <w:t>月</w:t>
      </w:r>
      <w:r>
        <w:rPr>
          <w:color w:val="auto"/>
        </w:rPr>
        <w:t>21</w:t>
      </w:r>
      <w:r>
        <w:rPr>
          <w:color w:val="auto"/>
          <w:spacing w:val="-29"/>
        </w:rPr>
        <w:t>日</w:t>
      </w:r>
      <w:r>
        <w:rPr>
          <w:color w:val="auto"/>
        </w:rPr>
        <w:t>（含）</w:t>
      </w:r>
      <w:r>
        <w:rPr>
          <w:color w:val="auto"/>
          <w:spacing w:val="-7"/>
        </w:rPr>
        <w:t>以后</w:t>
      </w:r>
      <w:r>
        <w:rPr>
          <w:rFonts w:hint="eastAsia"/>
          <w:color w:val="auto"/>
          <w:spacing w:val="-7"/>
          <w:lang w:eastAsia="zh-CN"/>
        </w:rPr>
        <w:t>，</w:t>
      </w:r>
      <w:r>
        <w:rPr>
          <w:color w:val="auto"/>
        </w:rPr>
        <w:t>全职引进至我市企业，</w:t>
      </w:r>
      <w:r>
        <w:rPr>
          <w:rFonts w:hint="eastAsia"/>
          <w:color w:val="auto"/>
          <w:lang w:val="en-US" w:eastAsia="zh-CN"/>
        </w:rPr>
        <w:t>引进前已经</w:t>
      </w:r>
      <w:r>
        <w:rPr>
          <w:color w:val="auto"/>
        </w:rPr>
        <w:t>取得高级技师职业资格的人才；</w:t>
      </w:r>
    </w:p>
    <w:p>
      <w:pPr>
        <w:pStyle w:val="4"/>
        <w:shd w:val="clear"/>
        <w:rPr>
          <w:color w:val="auto"/>
        </w:rPr>
      </w:pPr>
      <w:r>
        <w:rPr>
          <w:color w:val="auto"/>
        </w:rPr>
        <w:t>（二）技能大赛配套奖励：</w:t>
      </w:r>
    </w:p>
    <w:p>
      <w:pPr>
        <w:pStyle w:val="5"/>
        <w:shd w:val="clear"/>
        <w:spacing w:before="94" w:line="312" w:lineRule="auto"/>
        <w:ind w:left="526" w:right="560" w:firstLine="480"/>
        <w:rPr>
          <w:color w:val="auto"/>
        </w:rPr>
      </w:pPr>
      <w:r>
        <w:rPr>
          <w:b/>
          <w:color w:val="auto"/>
        </w:rPr>
        <w:t>①</w:t>
      </w:r>
      <w:r>
        <w:rPr>
          <w:color w:val="auto"/>
          <w:spacing w:val="-8"/>
        </w:rPr>
        <w:t>全职服务于我市机关、企事业单位，并在</w:t>
      </w:r>
      <w:r>
        <w:rPr>
          <w:color w:val="auto"/>
        </w:rPr>
        <w:t>2019</w:t>
      </w:r>
      <w:r>
        <w:rPr>
          <w:color w:val="auto"/>
          <w:spacing w:val="-40"/>
        </w:rPr>
        <w:t>年</w:t>
      </w:r>
      <w:r>
        <w:rPr>
          <w:color w:val="auto"/>
        </w:rPr>
        <w:t>7</w:t>
      </w:r>
      <w:r>
        <w:rPr>
          <w:color w:val="auto"/>
          <w:spacing w:val="-40"/>
        </w:rPr>
        <w:t>月</w:t>
      </w:r>
      <w:r>
        <w:rPr>
          <w:color w:val="auto"/>
        </w:rPr>
        <w:t>21</w:t>
      </w:r>
      <w:r>
        <w:rPr>
          <w:color w:val="auto"/>
          <w:spacing w:val="-42"/>
        </w:rPr>
        <w:t>日</w:t>
      </w:r>
      <w:r>
        <w:rPr>
          <w:color w:val="auto"/>
          <w:spacing w:val="-3"/>
        </w:rPr>
        <w:t>（</w:t>
      </w:r>
      <w:r>
        <w:rPr>
          <w:color w:val="auto"/>
        </w:rPr>
        <w:t>含</w:t>
      </w:r>
      <w:r>
        <w:rPr>
          <w:color w:val="auto"/>
          <w:spacing w:val="-27"/>
        </w:rPr>
        <w:t>）</w:t>
      </w:r>
      <w:r>
        <w:rPr>
          <w:color w:val="auto"/>
        </w:rPr>
        <w:t>以后获得世界级、国家级、自治区级技能大赛相应奖项名次的人才；</w:t>
      </w:r>
    </w:p>
    <w:p>
      <w:pPr>
        <w:pStyle w:val="5"/>
        <w:shd w:val="clear"/>
        <w:spacing w:line="307" w:lineRule="exact"/>
        <w:ind w:left="1006"/>
        <w:rPr>
          <w:color w:val="auto"/>
        </w:rPr>
      </w:pPr>
      <w:r>
        <w:rPr>
          <w:b/>
          <w:color w:val="auto"/>
        </w:rPr>
        <w:t>②</w:t>
      </w:r>
      <w:r>
        <w:rPr>
          <w:color w:val="auto"/>
        </w:rPr>
        <w:t>获得上述奖项的人才所在企业。</w:t>
      </w:r>
    </w:p>
    <w:p>
      <w:pPr>
        <w:pStyle w:val="4"/>
        <w:shd w:val="clear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二、银行账号信息</w:t>
      </w:r>
    </w:p>
    <w:p>
      <w:pPr>
        <w:pStyle w:val="5"/>
        <w:shd w:val="clear"/>
        <w:spacing w:before="67" w:line="290" w:lineRule="auto"/>
        <w:ind w:left="1006" w:right="1657"/>
        <w:rPr>
          <w:color w:val="auto"/>
        </w:rPr>
      </w:pPr>
      <w:r>
        <w:rPr>
          <w:color w:val="auto"/>
        </w:rPr>
        <w:t>个人银行账号信息：需填写申报人在“桂林银行”申办的Ⅰ类卡信息。企业银行账户信息：需填写可正常使用的企业对公账户信息。</w:t>
      </w:r>
    </w:p>
    <w:p>
      <w:pPr>
        <w:pStyle w:val="4"/>
        <w:shd w:val="clear"/>
        <w:spacing w:before="21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三、奖项申报佐证材料</w:t>
      </w:r>
    </w:p>
    <w:p>
      <w:pPr>
        <w:pStyle w:val="5"/>
        <w:shd w:val="clear"/>
        <w:spacing w:before="14"/>
        <w:ind w:left="1006"/>
        <w:rPr>
          <w:color w:val="auto"/>
        </w:rPr>
      </w:pPr>
      <w:r>
        <w:rPr>
          <w:b/>
          <w:color w:val="auto"/>
        </w:rPr>
        <w:t>（一）</w:t>
      </w:r>
      <w:r>
        <w:rPr>
          <w:color w:val="auto"/>
        </w:rPr>
        <w:t>申报人身份证明，如身份证或护照等材料；</w:t>
      </w:r>
    </w:p>
    <w:p>
      <w:pPr>
        <w:pStyle w:val="5"/>
        <w:shd w:val="clear"/>
        <w:spacing w:before="5"/>
        <w:ind w:left="1006"/>
        <w:rPr>
          <w:color w:val="auto"/>
        </w:rPr>
      </w:pPr>
      <w:r>
        <w:rPr>
          <w:b/>
          <w:color w:val="auto"/>
        </w:rPr>
        <w:t>（二）</w:t>
      </w:r>
      <w:r>
        <w:rPr>
          <w:color w:val="auto"/>
        </w:rPr>
        <w:t>全职引进方式佐证材料，如与用人单位签订3年及以上劳动合同文件；</w:t>
      </w:r>
    </w:p>
    <w:p>
      <w:pPr>
        <w:shd w:val="clear"/>
        <w:spacing w:before="57"/>
        <w:ind w:left="1006" w:right="0" w:firstLine="0"/>
        <w:jc w:val="left"/>
        <w:rPr>
          <w:color w:val="auto"/>
          <w:sz w:val="24"/>
        </w:rPr>
      </w:pPr>
      <w:r>
        <w:rPr>
          <w:b/>
          <w:color w:val="auto"/>
          <w:sz w:val="24"/>
        </w:rPr>
        <w:t>（三）</w:t>
      </w:r>
      <w:r>
        <w:rPr>
          <w:color w:val="auto"/>
          <w:sz w:val="24"/>
        </w:rPr>
        <w:t>奖项证明材料</w:t>
      </w:r>
    </w:p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288" w:lineRule="auto"/>
        <w:ind w:left="527" w:right="442" w:firstLine="481" w:firstLineChars="200"/>
        <w:textAlignment w:val="auto"/>
        <w:rPr>
          <w:color w:val="auto"/>
        </w:rPr>
      </w:pPr>
      <w:r>
        <w:rPr>
          <w:b/>
          <w:color w:val="auto"/>
        </w:rPr>
        <w:t>①高级技师津贴：</w:t>
      </w:r>
      <w:r>
        <w:rPr>
          <w:color w:val="auto"/>
        </w:rPr>
        <w:t>根据个人情况勾选对应申报年份（注：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即自引进之日起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至</w:t>
      </w: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月期间</w:t>
      </w:r>
      <w:r>
        <w:rPr>
          <w:color w:val="auto"/>
          <w:spacing w:val="-10"/>
        </w:rPr>
        <w:t>，申报人服务时间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每满12个月，可申请一年奖励，申报人根据自身情况进行勾选。若上次申报已申请过第一年奖励的，请勾选“第二年”，并以此类推</w:t>
      </w:r>
      <w:r>
        <w:rPr>
          <w:color w:val="auto"/>
          <w:spacing w:val="-120"/>
        </w:rPr>
        <w:t>）</w:t>
      </w:r>
      <w:r>
        <w:rPr>
          <w:color w:val="auto"/>
        </w:rPr>
        <w:t>，并提交高级技师职业资格证书证明材料。</w:t>
      </w:r>
      <w:r>
        <w:rPr>
          <w:rFonts w:hint="eastAsia"/>
          <w:b/>
          <w:bCs/>
          <w:color w:val="auto"/>
          <w:highlight w:val="none"/>
          <w:lang w:eastAsia="zh-CN"/>
        </w:rPr>
        <w:t>（注：往年已申报并兑现奖励的申报人，</w:t>
      </w:r>
      <w:r>
        <w:rPr>
          <w:rFonts w:hint="eastAsia"/>
          <w:b/>
          <w:bCs/>
          <w:color w:val="auto"/>
          <w:highlight w:val="none"/>
          <w:lang w:val="en-US" w:eastAsia="zh-CN"/>
        </w:rPr>
        <w:t>无</w:t>
      </w:r>
      <w:r>
        <w:rPr>
          <w:rFonts w:hint="eastAsia"/>
          <w:b/>
          <w:bCs/>
          <w:color w:val="auto"/>
          <w:highlight w:val="none"/>
          <w:lang w:eastAsia="zh-CN"/>
        </w:rPr>
        <w:t>需提供高级技师职业资格证书证明材料。）</w:t>
      </w:r>
    </w:p>
    <w:p>
      <w:pPr>
        <w:pStyle w:val="4"/>
        <w:shd w:val="clear"/>
        <w:spacing w:before="1"/>
        <w:rPr>
          <w:color w:val="auto"/>
        </w:rPr>
      </w:pPr>
      <w:r>
        <w:rPr>
          <w:color w:val="auto"/>
        </w:rPr>
        <w:t>②技能大赛配套奖励：</w:t>
      </w:r>
    </w:p>
    <w:p>
      <w:pPr>
        <w:pStyle w:val="5"/>
        <w:shd w:val="clear"/>
        <w:spacing w:before="62"/>
        <w:ind w:left="879"/>
        <w:rPr>
          <w:color w:val="auto"/>
        </w:rPr>
      </w:pPr>
      <w:r>
        <w:rPr>
          <w:color w:val="auto"/>
        </w:rPr>
        <w:t>（1）技能大赛获奖情况：需提交相关技能大赛获奖证书证明文件；</w:t>
      </w:r>
    </w:p>
    <w:p>
      <w:pPr>
        <w:pStyle w:val="5"/>
        <w:shd w:val="clear"/>
        <w:spacing w:before="62"/>
        <w:ind w:left="879"/>
        <w:rPr>
          <w:color w:val="auto"/>
        </w:rPr>
      </w:pPr>
      <w:r>
        <w:rPr>
          <w:color w:val="auto"/>
        </w:rPr>
        <w:t>（2）大赛奖金证明：需提交技能大赛获得奖金的实际金额证明材料。</w:t>
      </w:r>
    </w:p>
    <w:p>
      <w:pPr>
        <w:pStyle w:val="5"/>
        <w:shd w:val="clear"/>
        <w:spacing w:before="65" w:line="288" w:lineRule="auto"/>
        <w:ind w:left="526" w:right="440" w:firstLine="352"/>
        <w:rPr>
          <w:color w:val="auto"/>
        </w:rPr>
      </w:pPr>
      <w:r>
        <w:rPr>
          <w:color w:val="auto"/>
          <w:spacing w:val="-9"/>
        </w:rPr>
        <w:t>注：企业配套奖励标准按照《桂林市人才引进和培养办法》</w:t>
      </w:r>
      <w:r>
        <w:rPr>
          <w:color w:val="auto"/>
          <w:spacing w:val="-3"/>
        </w:rPr>
        <w:t>（市办发〔</w:t>
      </w:r>
      <w:r>
        <w:rPr>
          <w:color w:val="auto"/>
        </w:rPr>
        <w:t>2019</w:t>
      </w:r>
      <w:r>
        <w:rPr>
          <w:color w:val="auto"/>
          <w:spacing w:val="-8"/>
        </w:rPr>
        <w:t>〕</w:t>
      </w:r>
      <w:r>
        <w:rPr>
          <w:color w:val="auto"/>
        </w:rPr>
        <w:t>19</w:t>
      </w:r>
      <w:r>
        <w:rPr>
          <w:color w:val="auto"/>
          <w:spacing w:val="-30"/>
        </w:rPr>
        <w:t>号</w:t>
      </w:r>
      <w:r>
        <w:rPr>
          <w:color w:val="auto"/>
        </w:rPr>
        <w:t>）第三章第十四条执行；</w:t>
      </w:r>
    </w:p>
    <w:p>
      <w:pPr>
        <w:pStyle w:val="4"/>
        <w:shd w:val="clear"/>
        <w:spacing w:before="25"/>
        <w:rPr>
          <w:rFonts w:hint="eastAsia" w:ascii="黑体" w:eastAsia="黑体"/>
        </w:rPr>
      </w:pPr>
      <w:r>
        <w:rPr>
          <w:rFonts w:hint="eastAsia" w:ascii="黑体" w:eastAsia="黑体"/>
        </w:rPr>
        <w:t>四、本人承诺</w:t>
      </w:r>
    </w:p>
    <w:p>
      <w:pPr>
        <w:pStyle w:val="5"/>
        <w:spacing w:before="93"/>
        <w:ind w:left="879"/>
      </w:pPr>
      <w:r>
        <w:t>请申请人亲笔签字作为承诺。请勿空缺，请勿由他人代签。</w:t>
      </w:r>
    </w:p>
    <w:p>
      <w:pPr>
        <w:spacing w:after="0"/>
        <w:sectPr>
          <w:pgSz w:w="11910" w:h="16840"/>
          <w:pgMar w:top="1580" w:right="740" w:bottom="280" w:left="1060" w:header="720" w:footer="720" w:gutter="0"/>
          <w:cols w:space="720" w:num="1"/>
        </w:sectPr>
      </w:pPr>
    </w:p>
    <w:p>
      <w:pPr>
        <w:spacing w:before="11"/>
        <w:ind w:left="2238" w:right="0" w:firstLine="0"/>
        <w:jc w:val="left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桂林市高技能人才奖励申报表</w:t>
      </w:r>
    </w:p>
    <w:tbl>
      <w:tblPr>
        <w:tblStyle w:val="8"/>
        <w:tblpPr w:leftFromText="180" w:rightFromText="180" w:vertAnchor="text" w:horzAnchor="page" w:tblpX="1181" w:tblpY="2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845"/>
        <w:gridCol w:w="902"/>
        <w:gridCol w:w="480"/>
        <w:gridCol w:w="675"/>
        <w:gridCol w:w="660"/>
        <w:gridCol w:w="240"/>
        <w:gridCol w:w="1153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03" w:type="dxa"/>
          </w:tcPr>
          <w:p>
            <w:pPr>
              <w:pStyle w:val="12"/>
              <w:spacing w:before="18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名</w:t>
            </w:r>
          </w:p>
        </w:tc>
        <w:tc>
          <w:tcPr>
            <w:tcW w:w="184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>
            <w:pPr>
              <w:pStyle w:val="12"/>
              <w:spacing w:before="184"/>
              <w:ind w:left="111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12"/>
              <w:spacing w:before="184"/>
              <w:ind w:left="209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15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vMerge w:val="restart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4"/>
              <w:rPr>
                <w:sz w:val="23"/>
              </w:rPr>
            </w:pPr>
          </w:p>
          <w:p>
            <w:pPr>
              <w:pStyle w:val="12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03" w:type="dxa"/>
          </w:tcPr>
          <w:p>
            <w:pPr>
              <w:pStyle w:val="12"/>
              <w:spacing w:before="2"/>
              <w:rPr>
                <w:sz w:val="17"/>
              </w:rPr>
            </w:pPr>
          </w:p>
          <w:p>
            <w:pPr>
              <w:pStyle w:val="12"/>
              <w:ind w:left="45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gridSpan w:val="3"/>
          </w:tcPr>
          <w:p>
            <w:pPr>
              <w:pStyle w:val="12"/>
              <w:spacing w:before="2"/>
              <w:rPr>
                <w:sz w:val="17"/>
              </w:rPr>
            </w:pPr>
          </w:p>
          <w:p>
            <w:pPr>
              <w:pStyle w:val="12"/>
              <w:ind w:left="50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03" w:type="dxa"/>
          </w:tcPr>
          <w:p>
            <w:pPr>
              <w:pStyle w:val="12"/>
              <w:spacing w:before="200"/>
              <w:ind w:left="456"/>
              <w:rPr>
                <w:sz w:val="24"/>
              </w:rPr>
            </w:pPr>
            <w:r>
              <w:rPr>
                <w:sz w:val="24"/>
              </w:rPr>
              <w:t>引进时间</w:t>
            </w:r>
          </w:p>
        </w:tc>
        <w:tc>
          <w:tcPr>
            <w:tcW w:w="184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gridSpan w:val="3"/>
          </w:tcPr>
          <w:p>
            <w:pPr>
              <w:pStyle w:val="12"/>
              <w:spacing w:before="200"/>
              <w:ind w:left="509"/>
              <w:rPr>
                <w:sz w:val="24"/>
              </w:rPr>
            </w:pPr>
            <w:r>
              <w:rPr>
                <w:sz w:val="24"/>
              </w:rPr>
              <w:t>担任职务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903" w:type="dxa"/>
          </w:tcPr>
          <w:p>
            <w:pPr>
              <w:pStyle w:val="12"/>
              <w:spacing w:before="156"/>
              <w:ind w:left="456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845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gridSpan w:val="3"/>
          </w:tcPr>
          <w:p>
            <w:pPr>
              <w:pStyle w:val="12"/>
              <w:spacing w:before="156"/>
              <w:ind w:left="509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03" w:type="dxa"/>
            <w:vMerge w:val="restart"/>
            <w:vAlign w:val="center"/>
          </w:tcPr>
          <w:p>
            <w:pPr>
              <w:pStyle w:val="12"/>
              <w:spacing w:before="196" w:line="235" w:lineRule="auto"/>
              <w:ind w:left="696" w:leftChars="0" w:right="206" w:rightChars="0" w:hanging="48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职业资格</w:t>
            </w:r>
          </w:p>
          <w:p>
            <w:pPr>
              <w:pStyle w:val="12"/>
              <w:spacing w:before="196" w:line="235" w:lineRule="auto"/>
              <w:ind w:left="696" w:leftChars="0" w:right="206" w:rightChars="0" w:hanging="48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（技能等级）</w:t>
            </w:r>
          </w:p>
          <w:p>
            <w:pPr>
              <w:pStyle w:val="12"/>
              <w:spacing w:before="196" w:line="235" w:lineRule="auto"/>
              <w:ind w:left="696" w:leftChars="0" w:right="206" w:rightChars="0" w:hanging="480" w:firstLineChars="0"/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证书信息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pStyle w:val="12"/>
              <w:ind w:left="0" w:leftChars="0" w:right="0" w:rightChars="0"/>
              <w:jc w:val="center"/>
              <w:rPr>
                <w:rFonts w:ascii="Times New Roman" w:hAnsi="黑体" w:eastAsia="黑体" w:cs="黑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cs="黑体"/>
                <w:sz w:val="24"/>
                <w:szCs w:val="22"/>
                <w:lang w:val="en-US" w:eastAsia="zh-CN" w:bidi="ar-SA"/>
              </w:rPr>
              <w:t>职业（工种）名称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3" w:type="dxa"/>
            <w:vMerge w:val="continue"/>
          </w:tcPr>
          <w:p>
            <w:pPr>
              <w:pStyle w:val="12"/>
              <w:spacing w:before="156"/>
              <w:ind w:left="456"/>
              <w:rPr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pStyle w:val="12"/>
              <w:ind w:left="0" w:leftChars="0" w:right="0" w:rightChars="0"/>
              <w:jc w:val="center"/>
              <w:rPr>
                <w:rFonts w:ascii="Times New Roman" w:hAnsi="黑体" w:eastAsia="黑体" w:cs="黑体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eastAsia="zh-CN"/>
              </w:rPr>
              <w:t>证书编号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903" w:type="dxa"/>
            <w:vMerge w:val="continue"/>
          </w:tcPr>
          <w:p>
            <w:pPr>
              <w:pStyle w:val="12"/>
              <w:spacing w:before="156"/>
              <w:ind w:left="456"/>
              <w:rPr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pStyle w:val="12"/>
              <w:spacing w:before="156"/>
              <w:ind w:left="509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颁证时间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903" w:type="dxa"/>
            <w:vMerge w:val="continue"/>
          </w:tcPr>
          <w:p>
            <w:pPr>
              <w:pStyle w:val="12"/>
              <w:spacing w:before="156"/>
              <w:ind w:left="456"/>
              <w:rPr>
                <w:sz w:val="24"/>
              </w:rPr>
            </w:pPr>
          </w:p>
        </w:tc>
        <w:tc>
          <w:tcPr>
            <w:tcW w:w="3902" w:type="dxa"/>
            <w:gridSpan w:val="4"/>
            <w:vAlign w:val="center"/>
          </w:tcPr>
          <w:p>
            <w:pPr>
              <w:pStyle w:val="12"/>
              <w:spacing w:before="156"/>
              <w:ind w:left="509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颁证机构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903" w:type="dxa"/>
          </w:tcPr>
          <w:p>
            <w:pPr>
              <w:pStyle w:val="12"/>
              <w:spacing w:before="83"/>
              <w:ind w:left="216"/>
              <w:rPr>
                <w:sz w:val="24"/>
              </w:rPr>
            </w:pPr>
            <w:r>
              <w:rPr>
                <w:sz w:val="24"/>
              </w:rPr>
              <w:t>社保缴纳情况</w:t>
            </w:r>
          </w:p>
          <w:p>
            <w:pPr>
              <w:pStyle w:val="12"/>
              <w:spacing w:before="62"/>
              <w:ind w:left="127"/>
              <w:rPr>
                <w:rFonts w:hint="eastAsia" w:ascii="仿宋" w:eastAsia="仿宋"/>
                <w:sz w:val="18"/>
              </w:rPr>
            </w:pPr>
            <w:r>
              <w:rPr>
                <w:rFonts w:hint="eastAsia" w:ascii="仿宋" w:eastAsia="仿宋"/>
                <w:sz w:val="18"/>
              </w:rPr>
              <w:t>（是否在桂林缴纳）</w:t>
            </w:r>
          </w:p>
        </w:tc>
        <w:tc>
          <w:tcPr>
            <w:tcW w:w="1845" w:type="dxa"/>
            <w:vAlign w:val="center"/>
          </w:tcPr>
          <w:p>
            <w:pPr>
              <w:pStyle w:val="12"/>
              <w:spacing w:before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2057" w:type="dxa"/>
            <w:gridSpan w:val="3"/>
          </w:tcPr>
          <w:p>
            <w:pPr>
              <w:pStyle w:val="12"/>
              <w:spacing w:before="83"/>
              <w:ind w:left="269"/>
              <w:rPr>
                <w:sz w:val="24"/>
              </w:rPr>
            </w:pPr>
            <w:r>
              <w:rPr>
                <w:sz w:val="24"/>
              </w:rPr>
              <w:t>个税缴纳情况</w:t>
            </w:r>
          </w:p>
          <w:p>
            <w:pPr>
              <w:pStyle w:val="12"/>
              <w:spacing w:before="62"/>
              <w:ind w:left="178"/>
              <w:rPr>
                <w:rFonts w:hint="eastAsia" w:ascii="仿宋" w:eastAsia="仿宋"/>
                <w:sz w:val="18"/>
              </w:rPr>
            </w:pPr>
            <w:r>
              <w:rPr>
                <w:rFonts w:hint="eastAsia" w:ascii="仿宋" w:eastAsia="仿宋"/>
                <w:sz w:val="18"/>
              </w:rPr>
              <w:t>（是否在桂林缴纳）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pStyle w:val="12"/>
              <w:spacing w:before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03" w:type="dxa"/>
            <w:vMerge w:val="restart"/>
          </w:tcPr>
          <w:p>
            <w:pPr>
              <w:pStyle w:val="12"/>
              <w:spacing w:before="196" w:line="235" w:lineRule="auto"/>
              <w:ind w:left="696" w:right="206" w:hanging="480"/>
              <w:rPr>
                <w:sz w:val="24"/>
              </w:rPr>
            </w:pPr>
            <w:r>
              <w:rPr>
                <w:sz w:val="24"/>
              </w:rPr>
              <w:t>个人银行账号信息</w:t>
            </w:r>
          </w:p>
        </w:tc>
        <w:tc>
          <w:tcPr>
            <w:tcW w:w="1845" w:type="dxa"/>
          </w:tcPr>
          <w:p>
            <w:pPr>
              <w:pStyle w:val="12"/>
              <w:spacing w:before="95"/>
              <w:ind w:left="614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6122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12"/>
              <w:spacing w:before="91"/>
              <w:ind w:left="494"/>
              <w:rPr>
                <w:sz w:val="24"/>
              </w:rPr>
            </w:pPr>
            <w:r>
              <w:rPr>
                <w:sz w:val="24"/>
              </w:rPr>
              <w:t>银行卡号</w:t>
            </w:r>
          </w:p>
        </w:tc>
        <w:tc>
          <w:tcPr>
            <w:tcW w:w="6122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903" w:type="dxa"/>
            <w:vMerge w:val="restart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8"/>
              <w:rPr>
                <w:sz w:val="17"/>
              </w:rPr>
            </w:pPr>
          </w:p>
          <w:p>
            <w:pPr>
              <w:pStyle w:val="12"/>
              <w:ind w:left="456"/>
              <w:rPr>
                <w:sz w:val="24"/>
              </w:rPr>
            </w:pPr>
            <w:r>
              <w:rPr>
                <w:sz w:val="24"/>
              </w:rPr>
              <w:t>奖项内容</w:t>
            </w:r>
          </w:p>
          <w:p>
            <w:pPr>
              <w:pStyle w:val="12"/>
              <w:spacing w:before="20" w:line="266" w:lineRule="auto"/>
              <w:ind w:left="202" w:right="191"/>
              <w:jc w:val="center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w w:val="95"/>
                <w:sz w:val="21"/>
              </w:rPr>
              <w:t>（请在申报项目</w:t>
            </w:r>
            <w:r>
              <w:rPr>
                <w:rFonts w:hint="eastAsia" w:ascii="仿宋" w:hAnsi="仿宋" w:eastAsia="仿宋"/>
                <w:w w:val="99"/>
                <w:sz w:val="21"/>
              </w:rPr>
              <w:t>上打“√”）</w:t>
            </w:r>
          </w:p>
        </w:tc>
        <w:tc>
          <w:tcPr>
            <w:tcW w:w="1845" w:type="dxa"/>
          </w:tcPr>
          <w:p>
            <w:pPr>
              <w:pStyle w:val="12"/>
              <w:spacing w:before="1"/>
              <w:rPr>
                <w:sz w:val="37"/>
              </w:rPr>
            </w:pP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323"/>
              </w:tabs>
              <w:spacing w:before="0" w:after="0" w:line="240" w:lineRule="auto"/>
              <w:ind w:left="322" w:right="0" w:hanging="215"/>
              <w:jc w:val="left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高级技师津贴</w:t>
            </w:r>
          </w:p>
        </w:tc>
        <w:tc>
          <w:tcPr>
            <w:tcW w:w="6122" w:type="dxa"/>
            <w:gridSpan w:val="7"/>
          </w:tcPr>
          <w:p>
            <w:pPr>
              <w:pStyle w:val="12"/>
              <w:tabs>
                <w:tab w:val="left" w:pos="5446"/>
              </w:tabs>
              <w:spacing w:before="175"/>
              <w:ind w:left="10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取得高级技师职业资格证书时间：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2"/>
              <w:spacing w:before="10"/>
              <w:rPr>
                <w:sz w:val="22"/>
              </w:rPr>
            </w:pPr>
          </w:p>
          <w:p>
            <w:pPr>
              <w:pStyle w:val="12"/>
              <w:tabs>
                <w:tab w:val="left" w:pos="1906"/>
                <w:tab w:val="left" w:pos="3706"/>
              </w:tabs>
              <w:spacing w:before="1"/>
              <w:ind w:left="106"/>
              <w:rPr>
                <w:rFonts w:hint="eastAsia" w:ascii="仿宋" w:hAnsi="仿宋"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第一年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第二年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第三年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9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6"/>
              <w:rPr>
                <w:sz w:val="28"/>
              </w:rPr>
            </w:pP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334"/>
              </w:tabs>
              <w:spacing w:before="1" w:after="0" w:line="235" w:lineRule="auto"/>
              <w:ind w:left="107" w:right="92" w:firstLine="0"/>
              <w:jc w:val="left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pacing w:val="10"/>
                <w:sz w:val="24"/>
              </w:rPr>
              <w:t>技能大赛配套奖励</w:t>
            </w:r>
          </w:p>
        </w:tc>
        <w:tc>
          <w:tcPr>
            <w:tcW w:w="6122" w:type="dxa"/>
            <w:gridSpan w:val="7"/>
          </w:tcPr>
          <w:p>
            <w:pPr>
              <w:pStyle w:val="12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技能大赛获奖情况：</w:t>
            </w:r>
          </w:p>
          <w:p>
            <w:pPr>
              <w:pStyle w:val="12"/>
              <w:tabs>
                <w:tab w:val="left" w:pos="3346"/>
                <w:tab w:val="left" w:pos="5506"/>
              </w:tabs>
              <w:spacing w:before="153"/>
              <w:ind w:left="106"/>
              <w:rPr>
                <w:rFonts w:hint="eastAsia" w:ascii="仿宋" w:hAnsi="仿宋"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世界级，获奖名次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名，奖金：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元；</w:t>
            </w:r>
          </w:p>
          <w:p>
            <w:pPr>
              <w:pStyle w:val="12"/>
              <w:tabs>
                <w:tab w:val="left" w:pos="3346"/>
                <w:tab w:val="left" w:pos="5506"/>
              </w:tabs>
              <w:spacing w:before="192"/>
              <w:ind w:left="106"/>
              <w:rPr>
                <w:rFonts w:hint="eastAsia" w:ascii="仿宋" w:hAnsi="仿宋"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国家级，获奖名次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名，奖金：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元；</w:t>
            </w:r>
          </w:p>
          <w:p>
            <w:pPr>
              <w:pStyle w:val="12"/>
              <w:tabs>
                <w:tab w:val="left" w:pos="3346"/>
                <w:tab w:val="left" w:pos="5506"/>
              </w:tabs>
              <w:spacing w:before="192"/>
              <w:ind w:left="106"/>
              <w:rPr>
                <w:rFonts w:hint="eastAsia" w:ascii="仿宋" w:hAnsi="仿宋"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自治区级，获奖名次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名，奖金：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2"/>
            <w:vMerge w:val="restart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75" w:line="235" w:lineRule="auto"/>
              <w:ind w:left="171" w:right="159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企业银行账户信息</w:t>
            </w:r>
          </w:p>
        </w:tc>
        <w:tc>
          <w:tcPr>
            <w:tcW w:w="1335" w:type="dxa"/>
            <w:gridSpan w:val="2"/>
          </w:tcPr>
          <w:p>
            <w:pPr>
              <w:pStyle w:val="12"/>
              <w:spacing w:before="79"/>
              <w:ind w:left="45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户名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2"/>
          </w:tcPr>
          <w:p>
            <w:pPr>
              <w:pStyle w:val="12"/>
              <w:spacing w:before="96"/>
              <w:ind w:left="33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开户行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2"/>
          </w:tcPr>
          <w:p>
            <w:pPr>
              <w:pStyle w:val="12"/>
              <w:spacing w:before="145"/>
              <w:ind w:left="2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银行账号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9870" w:type="dxa"/>
            <w:gridSpan w:val="9"/>
          </w:tcPr>
          <w:p>
            <w:pPr>
              <w:pStyle w:val="12"/>
              <w:spacing w:before="1"/>
              <w:rPr>
                <w:sz w:val="22"/>
              </w:rPr>
            </w:pPr>
          </w:p>
          <w:p>
            <w:pPr>
              <w:pStyle w:val="12"/>
              <w:spacing w:line="400" w:lineRule="auto"/>
              <w:ind w:left="108" w:right="96" w:firstLine="559"/>
              <w:rPr>
                <w:sz w:val="28"/>
              </w:rPr>
            </w:pPr>
            <w:r>
              <w:rPr>
                <w:sz w:val="28"/>
              </w:rPr>
              <w:t>本人郑重承诺，本表所填内容及所提交的材料完全真实，如有虚假，本人愿承担相关责任。</w:t>
            </w:r>
          </w:p>
          <w:p>
            <w:pPr>
              <w:pStyle w:val="12"/>
              <w:spacing w:before="102"/>
              <w:ind w:left="5214" w:right="340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本人签名：</w:t>
            </w:r>
          </w:p>
          <w:p>
            <w:pPr>
              <w:pStyle w:val="12"/>
              <w:tabs>
                <w:tab w:val="left" w:pos="839"/>
                <w:tab w:val="left" w:pos="1679"/>
              </w:tabs>
              <w:spacing w:before="148"/>
              <w:ind w:right="1203"/>
              <w:jc w:val="right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5"/>
        <w:spacing w:before="5"/>
        <w:rPr>
          <w:rFonts w:ascii="Times New Roman"/>
          <w:sz w:val="23"/>
        </w:rPr>
      </w:pPr>
    </w:p>
    <w:tbl>
      <w:tblPr>
        <w:tblStyle w:val="8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7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7" w:hRule="atLeast"/>
        </w:trPr>
        <w:tc>
          <w:tcPr>
            <w:tcW w:w="1875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12"/>
              <w:ind w:left="216"/>
              <w:rPr>
                <w:sz w:val="24"/>
              </w:rPr>
            </w:pPr>
            <w:r>
              <w:rPr>
                <w:sz w:val="24"/>
              </w:rPr>
              <w:t>用人单位意见</w:t>
            </w:r>
          </w:p>
        </w:tc>
        <w:tc>
          <w:tcPr>
            <w:tcW w:w="7995" w:type="dxa"/>
          </w:tcPr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41"/>
              </w:rPr>
            </w:pPr>
          </w:p>
          <w:p>
            <w:pPr>
              <w:pStyle w:val="12"/>
              <w:spacing w:line="400" w:lineRule="auto"/>
              <w:ind w:left="107" w:right="34" w:firstLine="559"/>
              <w:jc w:val="both"/>
              <w:rPr>
                <w:sz w:val="28"/>
              </w:rPr>
            </w:pPr>
            <w:r>
              <w:rPr>
                <w:sz w:val="28"/>
              </w:rPr>
              <w:t>本单位郑重承诺，本表所填内容及所提交的材料完全真实， 经审核，申报主体符合申报条件，无弄虚作假、品行不正、学术不端等违规违纪违法行为，同意申报。如有虚假，本单位愿承担相关责任。</w:t>
            </w:r>
          </w:p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12"/>
              <w:spacing w:line="304" w:lineRule="exact"/>
              <w:ind w:left="5147"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pStyle w:val="12"/>
              <w:tabs>
                <w:tab w:val="left" w:pos="5627"/>
                <w:tab w:val="left" w:pos="6467"/>
              </w:tabs>
              <w:spacing w:line="304" w:lineRule="exact"/>
              <w:ind w:left="4787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9" w:hRule="atLeast"/>
        </w:trPr>
        <w:tc>
          <w:tcPr>
            <w:tcW w:w="1875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191"/>
              <w:ind w:left="216"/>
              <w:rPr>
                <w:sz w:val="24"/>
              </w:rPr>
            </w:pPr>
            <w:r>
              <w:rPr>
                <w:sz w:val="24"/>
              </w:rPr>
              <w:t>审核单位意见</w:t>
            </w:r>
          </w:p>
          <w:p>
            <w:pPr>
              <w:pStyle w:val="12"/>
              <w:spacing w:before="22" w:line="266" w:lineRule="auto"/>
              <w:ind w:left="410" w:right="194" w:hanging="209"/>
              <w:rPr>
                <w:rFonts w:hint="eastAsia" w:ascii="仿宋" w:eastAsia="仿宋"/>
                <w:sz w:val="21"/>
              </w:rPr>
            </w:pPr>
          </w:p>
        </w:tc>
        <w:tc>
          <w:tcPr>
            <w:tcW w:w="7995" w:type="dxa"/>
          </w:tcPr>
          <w:p>
            <w:pPr>
              <w:pStyle w:val="12"/>
              <w:rPr>
                <w:rFonts w:ascii="Times New Roman"/>
                <w:sz w:val="28"/>
              </w:rPr>
            </w:pPr>
          </w:p>
          <w:p>
            <w:pPr>
              <w:pStyle w:val="12"/>
              <w:spacing w:before="10"/>
              <w:rPr>
                <w:rFonts w:ascii="Times New Roman"/>
                <w:sz w:val="36"/>
              </w:rPr>
            </w:pPr>
          </w:p>
          <w:p>
            <w:pPr>
              <w:pStyle w:val="12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经核算，本次奖励兑现金额：</w:t>
            </w:r>
          </w:p>
          <w:p>
            <w:pPr>
              <w:pStyle w:val="12"/>
              <w:spacing w:before="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2"/>
              <w:tabs>
                <w:tab w:val="left" w:pos="3227"/>
              </w:tabs>
              <w:ind w:left="10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1.高级技师津贴：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元；</w:t>
            </w:r>
          </w:p>
          <w:p>
            <w:pPr>
              <w:pStyle w:val="12"/>
              <w:spacing w:before="5"/>
              <w:rPr>
                <w:rFonts w:hint="eastAsia" w:ascii="仿宋" w:hAnsi="仿宋" w:eastAsia="仿宋" w:cs="仿宋"/>
                <w:sz w:val="25"/>
              </w:rPr>
            </w:pPr>
          </w:p>
          <w:p>
            <w:pPr>
              <w:pStyle w:val="12"/>
              <w:tabs>
                <w:tab w:val="left" w:pos="3707"/>
              </w:tabs>
              <w:ind w:left="10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2.技能大赛个人奖励：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元；</w:t>
            </w:r>
          </w:p>
          <w:p>
            <w:pPr>
              <w:pStyle w:val="12"/>
              <w:spacing w:before="5"/>
              <w:rPr>
                <w:rFonts w:hint="eastAsia" w:ascii="仿宋" w:hAnsi="仿宋" w:eastAsia="仿宋" w:cs="仿宋"/>
                <w:sz w:val="25"/>
              </w:rPr>
            </w:pPr>
          </w:p>
          <w:p>
            <w:pPr>
              <w:pStyle w:val="12"/>
              <w:tabs>
                <w:tab w:val="left" w:pos="4187"/>
              </w:tabs>
              <w:ind w:left="10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3.技能大赛企业配套奖励：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元；</w:t>
            </w:r>
          </w:p>
          <w:p>
            <w:pPr>
              <w:pStyle w:val="12"/>
              <w:rPr>
                <w:rFonts w:hint="eastAsia" w:ascii="仿宋" w:hAnsi="仿宋" w:eastAsia="仿宋" w:cs="仿宋"/>
                <w:sz w:val="26"/>
              </w:rPr>
            </w:pPr>
          </w:p>
          <w:p>
            <w:pPr>
              <w:pStyle w:val="12"/>
              <w:spacing w:before="10"/>
              <w:rPr>
                <w:rFonts w:hint="eastAsia" w:ascii="仿宋" w:hAnsi="仿宋" w:eastAsia="仿宋" w:cs="仿宋"/>
                <w:sz w:val="32"/>
              </w:rPr>
            </w:pPr>
          </w:p>
          <w:p>
            <w:pPr>
              <w:pStyle w:val="12"/>
              <w:tabs>
                <w:tab w:val="left" w:pos="5699"/>
              </w:tabs>
              <w:ind w:left="10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总计为</w:t>
            </w:r>
            <w:r>
              <w:rPr>
                <w:rFonts w:hint="eastAsia" w:ascii="仿宋" w:hAnsi="仿宋" w:eastAsia="仿宋" w:cs="仿宋"/>
                <w:spacing w:val="-12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</w:rPr>
              <w:t>（小写）</w:t>
            </w:r>
            <w:r>
              <w:rPr>
                <w:rFonts w:hint="eastAsia" w:ascii="仿宋" w:hAnsi="仿宋" w:eastAsia="仿宋" w:cs="仿宋"/>
                <w:spacing w:val="-2"/>
                <w:sz w:val="24"/>
              </w:rPr>
              <w:t>¥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 xml:space="preserve"> ；</w:t>
            </w:r>
          </w:p>
          <w:p>
            <w:pPr>
              <w:pStyle w:val="12"/>
              <w:spacing w:before="6"/>
              <w:rPr>
                <w:rFonts w:hint="eastAsia" w:ascii="仿宋" w:hAnsi="仿宋" w:eastAsia="仿宋" w:cs="仿宋"/>
                <w:sz w:val="27"/>
              </w:rPr>
            </w:pPr>
          </w:p>
          <w:p>
            <w:pPr>
              <w:pStyle w:val="12"/>
              <w:tabs>
                <w:tab w:val="left" w:pos="2507"/>
                <w:tab w:val="left" w:pos="3347"/>
                <w:tab w:val="left" w:pos="4067"/>
                <w:tab w:val="left" w:pos="4787"/>
                <w:tab w:val="left" w:pos="5507"/>
                <w:tab w:val="left" w:pos="6227"/>
                <w:tab w:val="left" w:pos="6947"/>
              </w:tabs>
              <w:ind w:left="94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（大写）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仟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佰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拾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角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分。</w:t>
            </w:r>
          </w:p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2"/>
              <w:spacing w:line="304" w:lineRule="exact"/>
              <w:ind w:left="327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pStyle w:val="12"/>
              <w:tabs>
                <w:tab w:val="left" w:pos="4110"/>
                <w:tab w:val="left" w:pos="4950"/>
              </w:tabs>
              <w:spacing w:line="304" w:lineRule="exact"/>
              <w:ind w:left="327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10" w:h="16840"/>
      <w:pgMar w:top="1580" w:right="74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"/>
      <w:lvlJc w:val="left"/>
      <w:pPr>
        <w:ind w:left="107" w:hanging="226"/>
      </w:pPr>
      <w:rPr>
        <w:rFonts w:hint="default" w:ascii="Wingdings" w:hAnsi="Wingdings" w:eastAsia="Wingdings" w:cs="Wingdings"/>
        <w:spacing w:val="1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284" w:hanging="22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68" w:hanging="22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52" w:hanging="22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6" w:hanging="22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20" w:hanging="22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04" w:hanging="22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88" w:hanging="22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72" w:hanging="226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322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82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44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06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68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30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92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4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16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5826BFE"/>
    <w:rsid w:val="0B511A0F"/>
    <w:rsid w:val="18212BAA"/>
    <w:rsid w:val="186864A0"/>
    <w:rsid w:val="23FBDE30"/>
    <w:rsid w:val="27694A6E"/>
    <w:rsid w:val="27DA6638"/>
    <w:rsid w:val="366872FA"/>
    <w:rsid w:val="3EB310C5"/>
    <w:rsid w:val="456675E8"/>
    <w:rsid w:val="46FC470B"/>
    <w:rsid w:val="4D5D5447"/>
    <w:rsid w:val="4E4552BC"/>
    <w:rsid w:val="509F5CD9"/>
    <w:rsid w:val="609C3541"/>
    <w:rsid w:val="62921334"/>
    <w:rsid w:val="6EE033EB"/>
    <w:rsid w:val="6F6F5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5"/>
      <w:ind w:left="526"/>
      <w:outlineLvl w:val="1"/>
    </w:pPr>
    <w:rPr>
      <w:rFonts w:ascii="黑体" w:hAnsi="黑体" w:eastAsia="黑体" w:cs="黑体"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68"/>
      <w:ind w:left="1721"/>
      <w:outlineLvl w:val="2"/>
    </w:pPr>
    <w:rPr>
      <w:rFonts w:ascii="黑体" w:hAnsi="黑体" w:eastAsia="黑体" w:cs="黑体"/>
      <w:sz w:val="30"/>
      <w:szCs w:val="30"/>
    </w:rPr>
  </w:style>
  <w:style w:type="paragraph" w:styleId="4">
    <w:name w:val="heading 3"/>
    <w:basedOn w:val="1"/>
    <w:next w:val="1"/>
    <w:qFormat/>
    <w:uiPriority w:val="1"/>
    <w:pPr>
      <w:spacing w:before="93"/>
      <w:ind w:left="1006"/>
      <w:outlineLvl w:val="3"/>
    </w:pPr>
    <w:rPr>
      <w:rFonts w:ascii="仿宋" w:hAnsi="仿宋" w:eastAsia="仿宋" w:cs="仿宋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2020-12-24T13:27:00Z</dcterms:created>
  <dc:creator>njw</dc:creator>
  <cp:lastModifiedBy>gxxc</cp:lastModifiedBy>
  <cp:lastPrinted>2022-03-09T10:20:40Z</cp:lastPrinted>
  <dcterms:modified xsi:type="dcterms:W3CDTF">2022-03-09T10:32:08Z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2052-11.8.2.10489</vt:lpwstr>
  </property>
  <property fmtid="{D5CDD505-2E9C-101B-9397-08002B2CF9AE}" pid="6" name="ICV">
    <vt:lpwstr>B703DB756D2546048C0B191F7E2C0BCF</vt:lpwstr>
  </property>
</Properties>
</file>